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B9" w:rsidRDefault="009057B9" w:rsidP="0012693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PODRĘCZNIKÓW DLA KLASY  I</w:t>
      </w:r>
    </w:p>
    <w:p w:rsidR="009057B9" w:rsidRPr="0012693C" w:rsidRDefault="009057B9" w:rsidP="007B47E2">
      <w:pPr>
        <w:spacing w:after="0"/>
        <w:jc w:val="center"/>
        <w:rPr>
          <w:b/>
          <w:i/>
          <w:color w:val="0070C0"/>
          <w:sz w:val="32"/>
          <w:szCs w:val="32"/>
        </w:rPr>
      </w:pPr>
      <w:r w:rsidRPr="0012693C">
        <w:rPr>
          <w:b/>
          <w:i/>
          <w:color w:val="0070C0"/>
          <w:sz w:val="32"/>
          <w:szCs w:val="32"/>
        </w:rPr>
        <w:t>TECHNIKUM EKONOMICZNEGO</w:t>
      </w:r>
    </w:p>
    <w:tbl>
      <w:tblPr>
        <w:tblStyle w:val="Tabela-Siatka"/>
        <w:tblW w:w="10966" w:type="dxa"/>
        <w:jc w:val="center"/>
        <w:tblLayout w:type="fixed"/>
        <w:tblLook w:val="04A0" w:firstRow="1" w:lastRow="0" w:firstColumn="1" w:lastColumn="0" w:noHBand="0" w:noVBand="1"/>
      </w:tblPr>
      <w:tblGrid>
        <w:gridCol w:w="2508"/>
        <w:gridCol w:w="5811"/>
        <w:gridCol w:w="1276"/>
        <w:gridCol w:w="1371"/>
      </w:tblGrid>
      <w:tr w:rsidR="0012693C" w:rsidTr="00AF724B">
        <w:trPr>
          <w:trHeight w:val="496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7B47E2" w:rsidRDefault="0012693C" w:rsidP="007B47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47E2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7B47E2" w:rsidRDefault="0012693C" w:rsidP="007B47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47E2">
              <w:rPr>
                <w:rFonts w:ascii="Times New Roman" w:hAnsi="Times New Roman" w:cs="Times New Roman"/>
                <w:b/>
                <w:i/>
              </w:rPr>
              <w:t>autorzy/tytuł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7B47E2" w:rsidRDefault="0012693C" w:rsidP="007B47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B47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7B47E2" w:rsidRDefault="0012693C" w:rsidP="007B47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B47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wydawnictwo</w:t>
            </w:r>
          </w:p>
        </w:tc>
      </w:tr>
      <w:tr w:rsidR="0012693C" w:rsidTr="00AF724B">
        <w:trPr>
          <w:trHeight w:val="448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7B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7B4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12693C" w:rsidRPr="0012693C" w:rsidRDefault="0012693C" w:rsidP="007B4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Default="00AF724B" w:rsidP="007B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2693C" w:rsidRPr="0012693C">
              <w:rPr>
                <w:rFonts w:ascii="Times New Roman" w:hAnsi="Times New Roman" w:cs="Times New Roman"/>
                <w:sz w:val="18"/>
                <w:szCs w:val="18"/>
              </w:rPr>
              <w:t>odstawowy</w:t>
            </w:r>
          </w:p>
          <w:p w:rsidR="0012693C" w:rsidRPr="0012693C" w:rsidRDefault="0012693C" w:rsidP="007B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 xml:space="preserve"> i rozszerzony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7B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12693C" w:rsidTr="00AF724B">
        <w:trPr>
          <w:trHeight w:val="240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NIEMIECKI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S. Mróz-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, U. Górecka  „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Weltooour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12693C" w:rsidTr="00AF724B">
        <w:trPr>
          <w:trHeight w:val="255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3A3A0A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 „</w:t>
            </w:r>
            <w:proofErr w:type="spellStart"/>
            <w:r>
              <w:rPr>
                <w:rFonts w:ascii="Times New Roman" w:hAnsi="Times New Roman" w:cs="Times New Roman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1”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3A3A0A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podstawowy z rozszerzeniem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</w:p>
        </w:tc>
      </w:tr>
      <w:tr w:rsidR="0012693C" w:rsidTr="00AF724B">
        <w:trPr>
          <w:trHeight w:val="496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W. Babiński, L. Chańko, D.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  „ Matematyka 1”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 xml:space="preserve">podstawowy </w:t>
            </w:r>
          </w:p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i rozszerzony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12693C" w:rsidTr="00AF724B">
        <w:trPr>
          <w:trHeight w:val="255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GEOGRAFIA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Uliszek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, K.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Wiedermann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   „ Oblicza geografii”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12693C" w:rsidTr="00AF724B">
        <w:trPr>
          <w:trHeight w:val="240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S. Roszak, J.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Ktaczkow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   „ Poznać przeszłość Wiek XX”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12693C" w:rsidTr="00AF724B">
        <w:trPr>
          <w:trHeight w:val="255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WOS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A.Janicki, „ W centrum uwagi”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12693C" w:rsidTr="00AF724B">
        <w:trPr>
          <w:trHeight w:val="255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FIZYKA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M. Braun, W. Śliwa „ Odkryć fizykę”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12693C" w:rsidTr="00AF724B">
        <w:trPr>
          <w:trHeight w:val="240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BIOLOGIA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Bonar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Krzeszowiec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- Jeleń, S. Czachorowski„ Biologia na czasie”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12693C" w:rsidTr="00AF724B">
        <w:trPr>
          <w:trHeight w:val="255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R. Hassa, A.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  „To jest chemia”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tabs>
                <w:tab w:val="center" w:pos="3743"/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NOWA ERA</w:t>
            </w:r>
          </w:p>
        </w:tc>
      </w:tr>
      <w:tr w:rsidR="0012693C" w:rsidTr="00AF724B">
        <w:trPr>
          <w:trHeight w:val="240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Ks. Z. Marek „ W Kościele”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12693C" w:rsidTr="00AF724B">
        <w:trPr>
          <w:trHeight w:val="255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INFORMATYKA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G. i W. Hermanowscy  Seria-“ Ciekawi świata”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12693C" w:rsidTr="00AF724B">
        <w:trPr>
          <w:trHeight w:val="451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PODSTAWY PRZEDSIĘBIORCZOŚCI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J. Korba,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Z.Smutek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  Seria-„ Odkrywamy na nowo”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12693C" w:rsidTr="00AF724B">
        <w:trPr>
          <w:trHeight w:val="451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EDUKACJA DLA BEZPIECZEŃSTWA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Gonienicz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Wabwak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- Kowal,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Z.Smutek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  Seria-„ Odkrywamy na nowo”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12693C" w:rsidTr="00AF724B">
        <w:trPr>
          <w:trHeight w:val="451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DZIAŁALNOŚĆ GOSPODARCZA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J. Mierzejewska Macherek „ Podstawy ekonomii”</w:t>
            </w:r>
          </w:p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B. Biernat , A. Grobelna , A.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Warachim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 „ Ćwiczenia z mikroekonomii”</w:t>
            </w:r>
          </w:p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„ Ćwiczenia z makroekonomii”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Difin</w:t>
            </w:r>
            <w:proofErr w:type="spellEnd"/>
          </w:p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Edukator</w:t>
            </w:r>
          </w:p>
        </w:tc>
      </w:tr>
      <w:tr w:rsidR="0012693C" w:rsidTr="00AF724B">
        <w:trPr>
          <w:trHeight w:val="451"/>
          <w:jc w:val="center"/>
        </w:trPr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PRACOWNIA EKONOMICZNA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B.Padurek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 „ Gospodarowanie zasobami majątkowymi . Obsługa programu sprzedażowo- magazynowego Subiekt GT”</w:t>
            </w:r>
          </w:p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„ Rozliczenia podatkowe. Obsługa programu finansowo- księgowego Rachmistrz GT i Kadrowo-Płacowego </w:t>
            </w:r>
            <w:proofErr w:type="spellStart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Microgratyfikant</w:t>
            </w:r>
            <w:proofErr w:type="spellEnd"/>
            <w:r w:rsidRPr="0012693C">
              <w:rPr>
                <w:rFonts w:ascii="Times New Roman" w:hAnsi="Times New Roman" w:cs="Times New Roman"/>
                <w:sz w:val="20"/>
                <w:szCs w:val="20"/>
              </w:rPr>
              <w:t xml:space="preserve"> GT”</w:t>
            </w:r>
          </w:p>
          <w:p w:rsidR="0012693C" w:rsidRPr="0012693C" w:rsidRDefault="0012693C" w:rsidP="00126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C">
              <w:rPr>
                <w:rFonts w:ascii="Times New Roman" w:hAnsi="Times New Roman" w:cs="Times New Roman"/>
                <w:sz w:val="20"/>
                <w:szCs w:val="20"/>
              </w:rPr>
              <w:t>Zeszyt testów i ćwiczeń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93C" w:rsidRPr="0012693C" w:rsidRDefault="0012693C" w:rsidP="00126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93C">
              <w:rPr>
                <w:rFonts w:ascii="Times New Roman" w:hAnsi="Times New Roman" w:cs="Times New Roman"/>
                <w:sz w:val="18"/>
                <w:szCs w:val="18"/>
              </w:rPr>
              <w:t xml:space="preserve">Bożena </w:t>
            </w:r>
            <w:proofErr w:type="spellStart"/>
            <w:r w:rsidRPr="0012693C">
              <w:rPr>
                <w:rFonts w:ascii="Times New Roman" w:hAnsi="Times New Roman" w:cs="Times New Roman"/>
                <w:sz w:val="18"/>
                <w:szCs w:val="18"/>
              </w:rPr>
              <w:t>Padurek</w:t>
            </w:r>
            <w:proofErr w:type="spellEnd"/>
          </w:p>
        </w:tc>
      </w:tr>
    </w:tbl>
    <w:p w:rsidR="009057B9" w:rsidRDefault="009057B9" w:rsidP="009057B9">
      <w:pPr>
        <w:rPr>
          <w:rFonts w:ascii="Times New Roman" w:hAnsi="Times New Roman" w:cs="Times New Roman"/>
          <w:b/>
          <w:sz w:val="20"/>
          <w:szCs w:val="20"/>
        </w:rPr>
      </w:pPr>
    </w:p>
    <w:p w:rsidR="008B4390" w:rsidRDefault="008B4390"/>
    <w:sectPr w:rsidR="008B4390" w:rsidSect="001269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B9"/>
    <w:rsid w:val="0012693C"/>
    <w:rsid w:val="003A3A0A"/>
    <w:rsid w:val="007B47E2"/>
    <w:rsid w:val="008B4390"/>
    <w:rsid w:val="009057B9"/>
    <w:rsid w:val="00AF724B"/>
    <w:rsid w:val="00C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BDAD0-842B-49D7-A907-131AA55B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7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7B9"/>
    <w:pPr>
      <w:ind w:left="720"/>
      <w:contextualSpacing/>
    </w:pPr>
  </w:style>
  <w:style w:type="table" w:styleId="Tabela-Siatka">
    <w:name w:val="Table Grid"/>
    <w:basedOn w:val="Standardowy"/>
    <w:uiPriority w:val="59"/>
    <w:rsid w:val="00905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9</cp:revision>
  <dcterms:created xsi:type="dcterms:W3CDTF">2014-06-01T13:23:00Z</dcterms:created>
  <dcterms:modified xsi:type="dcterms:W3CDTF">2016-07-06T13:09:00Z</dcterms:modified>
</cp:coreProperties>
</file>